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00" w:rsidRPr="007C5000" w:rsidRDefault="007C5000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>27.12.2017г. № 172</w:t>
      </w:r>
    </w:p>
    <w:p w:rsidR="007C5000" w:rsidRDefault="00E32DB5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C5000" w:rsidRDefault="00E32DB5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 xml:space="preserve">БОХАНСКИЙ </w:t>
      </w:r>
      <w:r w:rsidR="007C5000" w:rsidRPr="007C500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C5000">
        <w:rPr>
          <w:rFonts w:ascii="Arial" w:hAnsi="Arial" w:cs="Arial"/>
          <w:b/>
          <w:sz w:val="32"/>
          <w:szCs w:val="32"/>
        </w:rPr>
        <w:t xml:space="preserve">РАЙОН </w:t>
      </w:r>
    </w:p>
    <w:p w:rsidR="00E32DB5" w:rsidRPr="007C5000" w:rsidRDefault="00E32DB5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>МУНИЦИПАЛЬНО</w:t>
      </w:r>
      <w:r w:rsidR="007C5000" w:rsidRPr="007C5000">
        <w:rPr>
          <w:rFonts w:ascii="Arial" w:hAnsi="Arial" w:cs="Arial"/>
          <w:b/>
          <w:sz w:val="32"/>
          <w:szCs w:val="32"/>
        </w:rPr>
        <w:t>Е</w:t>
      </w:r>
      <w:r w:rsidRPr="007C5000">
        <w:rPr>
          <w:rFonts w:ascii="Arial" w:hAnsi="Arial" w:cs="Arial"/>
          <w:b/>
          <w:sz w:val="32"/>
          <w:szCs w:val="32"/>
        </w:rPr>
        <w:t xml:space="preserve"> ОБРАЗОВАНИ</w:t>
      </w:r>
      <w:r w:rsidR="007C5000" w:rsidRPr="007C5000">
        <w:rPr>
          <w:rFonts w:ascii="Arial" w:hAnsi="Arial" w:cs="Arial"/>
          <w:b/>
          <w:sz w:val="32"/>
          <w:szCs w:val="32"/>
        </w:rPr>
        <w:t>Е</w:t>
      </w:r>
      <w:r w:rsidRPr="007C500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7C5000" w:rsidRPr="007C5000" w:rsidRDefault="007C5000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>ДУМА</w:t>
      </w:r>
    </w:p>
    <w:p w:rsidR="00E32DB5" w:rsidRPr="007C5000" w:rsidRDefault="00E32DB5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>РЕШЕНИЕ</w:t>
      </w:r>
    </w:p>
    <w:p w:rsidR="007C5000" w:rsidRDefault="007C5000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32DB5" w:rsidRPr="007C5000" w:rsidRDefault="00E32DB5" w:rsidP="007C50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5000">
        <w:rPr>
          <w:rFonts w:ascii="Arial" w:hAnsi="Arial" w:cs="Arial"/>
          <w:b/>
          <w:sz w:val="32"/>
          <w:szCs w:val="32"/>
        </w:rPr>
        <w:t xml:space="preserve">«О ВНЕСЕНИИ </w:t>
      </w:r>
      <w:r w:rsidR="007C5000" w:rsidRPr="007C5000">
        <w:rPr>
          <w:rFonts w:ascii="Arial" w:hAnsi="Arial" w:cs="Arial"/>
          <w:b/>
          <w:sz w:val="32"/>
          <w:szCs w:val="32"/>
        </w:rPr>
        <w:t>ИЗМЕНЕНИЙ В</w:t>
      </w:r>
      <w:r w:rsidRPr="007C5000">
        <w:rPr>
          <w:rFonts w:ascii="Arial" w:hAnsi="Arial" w:cs="Arial"/>
          <w:b/>
          <w:sz w:val="32"/>
          <w:szCs w:val="32"/>
        </w:rPr>
        <w:t xml:space="preserve"> УСТАВ МУНИЦИПАЛЬНОГО</w:t>
      </w:r>
      <w:r w:rsidR="007C5000">
        <w:rPr>
          <w:rFonts w:ascii="Arial" w:hAnsi="Arial" w:cs="Arial"/>
          <w:b/>
          <w:sz w:val="32"/>
          <w:szCs w:val="32"/>
        </w:rPr>
        <w:t xml:space="preserve"> </w:t>
      </w:r>
      <w:r w:rsidRPr="007C5000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7C5000" w:rsidRDefault="007C5000" w:rsidP="007C500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32DB5" w:rsidRPr="007C5000" w:rsidRDefault="00E32DB5" w:rsidP="007C500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 xml:space="preserve">В соответствии с </w:t>
      </w:r>
      <w:r w:rsidR="007C5000" w:rsidRPr="007C5000">
        <w:rPr>
          <w:rFonts w:ascii="Arial" w:hAnsi="Arial" w:cs="Arial"/>
          <w:sz w:val="24"/>
          <w:szCs w:val="24"/>
        </w:rPr>
        <w:t>Федеральным законом</w:t>
      </w:r>
      <w:r w:rsidRPr="007C5000">
        <w:rPr>
          <w:rFonts w:ascii="Arial" w:hAnsi="Arial" w:cs="Arial"/>
          <w:sz w:val="24"/>
          <w:szCs w:val="24"/>
        </w:rPr>
        <w:t xml:space="preserve"> от 06.10.2003 № 131-</w:t>
      </w:r>
      <w:r w:rsidR="007C5000" w:rsidRPr="007C5000">
        <w:rPr>
          <w:rFonts w:ascii="Arial" w:hAnsi="Arial" w:cs="Arial"/>
          <w:sz w:val="24"/>
          <w:szCs w:val="24"/>
        </w:rPr>
        <w:t>ФЗ «Об</w:t>
      </w:r>
      <w:r w:rsidRPr="007C500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муниципального образования «Тихоновка»  </w:t>
      </w:r>
    </w:p>
    <w:p w:rsidR="00054715" w:rsidRPr="007C5000" w:rsidRDefault="00E32DB5" w:rsidP="004F571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C5000">
        <w:rPr>
          <w:rFonts w:ascii="Arial" w:hAnsi="Arial" w:cs="Arial"/>
          <w:b/>
          <w:sz w:val="30"/>
          <w:szCs w:val="30"/>
        </w:rPr>
        <w:t>РЕШИЛА:</w:t>
      </w:r>
    </w:p>
    <w:p w:rsidR="007C5000" w:rsidRDefault="007C5000" w:rsidP="007C500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2DB5" w:rsidRPr="007C5000" w:rsidRDefault="007C5000" w:rsidP="007C5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1.</w:t>
      </w:r>
      <w:r w:rsidR="00E32DB5" w:rsidRPr="007C5000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E32DB5" w:rsidRPr="007C5000" w:rsidRDefault="00054715" w:rsidP="007C5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-</w:t>
      </w:r>
      <w:r w:rsidRPr="007C5000">
        <w:rPr>
          <w:rFonts w:ascii="Arial" w:hAnsi="Arial" w:cs="Arial"/>
          <w:b/>
          <w:sz w:val="24"/>
          <w:szCs w:val="24"/>
        </w:rPr>
        <w:t xml:space="preserve">статью 8 </w:t>
      </w:r>
      <w:r w:rsidR="007C5000" w:rsidRPr="007C5000">
        <w:rPr>
          <w:rFonts w:ascii="Arial" w:hAnsi="Arial" w:cs="Arial"/>
          <w:b/>
          <w:sz w:val="24"/>
          <w:szCs w:val="24"/>
        </w:rPr>
        <w:t>Устава (</w:t>
      </w:r>
      <w:r w:rsidRPr="007C5000">
        <w:rPr>
          <w:rFonts w:ascii="Arial" w:hAnsi="Arial" w:cs="Arial"/>
          <w:sz w:val="24"/>
          <w:szCs w:val="24"/>
        </w:rPr>
        <w:t xml:space="preserve">Полномочия органов местного самоуправления по решению вопросов местного значения) </w:t>
      </w:r>
      <w:r w:rsidRPr="007C5000">
        <w:rPr>
          <w:rFonts w:ascii="Arial" w:hAnsi="Arial" w:cs="Arial"/>
          <w:b/>
          <w:sz w:val="24"/>
          <w:szCs w:val="24"/>
        </w:rPr>
        <w:t>дополнить пункто</w:t>
      </w:r>
      <w:r w:rsidR="004E230F" w:rsidRPr="007C5000">
        <w:rPr>
          <w:rFonts w:ascii="Arial" w:hAnsi="Arial" w:cs="Arial"/>
          <w:b/>
          <w:sz w:val="24"/>
          <w:szCs w:val="24"/>
        </w:rPr>
        <w:t>м 4.4.</w:t>
      </w:r>
      <w:r w:rsidR="004E230F" w:rsidRPr="007C5000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7C5000">
        <w:rPr>
          <w:rFonts w:ascii="Arial" w:hAnsi="Arial" w:cs="Arial"/>
          <w:sz w:val="24"/>
          <w:szCs w:val="24"/>
        </w:rPr>
        <w:t>: «</w:t>
      </w:r>
      <w:r w:rsidR="004E230F" w:rsidRPr="007C5000">
        <w:rPr>
          <w:rFonts w:ascii="Arial" w:hAnsi="Arial" w:cs="Arial"/>
          <w:sz w:val="24"/>
          <w:szCs w:val="24"/>
        </w:rPr>
        <w:t>4.4.</w:t>
      </w:r>
      <w:r w:rsidRPr="007C5000">
        <w:rPr>
          <w:rFonts w:ascii="Arial" w:hAnsi="Arial" w:cs="Arial"/>
          <w:sz w:val="24"/>
          <w:szCs w:val="24"/>
        </w:rPr>
        <w:t>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054715" w:rsidRPr="007C5000" w:rsidRDefault="004E230F" w:rsidP="007C5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-</w:t>
      </w:r>
      <w:r w:rsidRPr="007C5000">
        <w:rPr>
          <w:rFonts w:ascii="Arial" w:hAnsi="Arial" w:cs="Arial"/>
          <w:b/>
          <w:sz w:val="24"/>
          <w:szCs w:val="24"/>
        </w:rPr>
        <w:t>пункт 6 статьи 8 Устава</w:t>
      </w:r>
      <w:r w:rsidRPr="007C5000">
        <w:rPr>
          <w:rFonts w:ascii="Arial" w:hAnsi="Arial" w:cs="Arial"/>
          <w:sz w:val="24"/>
          <w:szCs w:val="24"/>
        </w:rPr>
        <w:t xml:space="preserve"> (Полномочия органов местного самоуправления по решению вопросов местного значения) </w:t>
      </w:r>
      <w:r w:rsidRPr="007C5000">
        <w:rPr>
          <w:rFonts w:ascii="Arial" w:hAnsi="Arial" w:cs="Arial"/>
          <w:b/>
          <w:sz w:val="24"/>
          <w:szCs w:val="24"/>
        </w:rPr>
        <w:t>изложить в новой редакции</w:t>
      </w:r>
      <w:r w:rsidRPr="007C5000">
        <w:rPr>
          <w:rFonts w:ascii="Arial" w:hAnsi="Arial" w:cs="Arial"/>
          <w:sz w:val="24"/>
          <w:szCs w:val="24"/>
        </w:rPr>
        <w:t>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4E230F" w:rsidRPr="007C5000" w:rsidRDefault="004E230F" w:rsidP="007C5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-</w:t>
      </w:r>
      <w:r w:rsidR="004F571B" w:rsidRPr="007C5000">
        <w:rPr>
          <w:rFonts w:ascii="Arial" w:hAnsi="Arial" w:cs="Arial"/>
          <w:b/>
          <w:sz w:val="24"/>
          <w:szCs w:val="24"/>
        </w:rPr>
        <w:t>статью 17 Устава</w:t>
      </w:r>
      <w:r w:rsidR="004F571B" w:rsidRPr="007C5000">
        <w:rPr>
          <w:rFonts w:ascii="Arial" w:hAnsi="Arial" w:cs="Arial"/>
          <w:sz w:val="24"/>
          <w:szCs w:val="24"/>
        </w:rPr>
        <w:t xml:space="preserve"> (Публичные слушания) </w:t>
      </w:r>
      <w:r w:rsidR="004F571B" w:rsidRPr="007C5000">
        <w:rPr>
          <w:rFonts w:ascii="Arial" w:hAnsi="Arial" w:cs="Arial"/>
          <w:b/>
          <w:sz w:val="24"/>
          <w:szCs w:val="24"/>
        </w:rPr>
        <w:t>часть 3 дополнить пунктом 2.1</w:t>
      </w:r>
      <w:r w:rsidR="004F571B" w:rsidRPr="007C5000">
        <w:rPr>
          <w:rFonts w:ascii="Arial" w:hAnsi="Arial" w:cs="Arial"/>
          <w:sz w:val="24"/>
          <w:szCs w:val="24"/>
        </w:rPr>
        <w:t xml:space="preserve"> следующего </w:t>
      </w:r>
      <w:r w:rsidR="007C5000" w:rsidRPr="007C5000">
        <w:rPr>
          <w:rFonts w:ascii="Arial" w:hAnsi="Arial" w:cs="Arial"/>
          <w:sz w:val="24"/>
          <w:szCs w:val="24"/>
        </w:rPr>
        <w:t>содержания:</w:t>
      </w:r>
      <w:r w:rsidR="004F571B" w:rsidRPr="007C5000">
        <w:rPr>
          <w:rFonts w:ascii="Arial" w:hAnsi="Arial" w:cs="Arial"/>
          <w:sz w:val="24"/>
          <w:szCs w:val="24"/>
        </w:rPr>
        <w:t xml:space="preserve"> «2.1) проект стратегии социально-экономического развития муниципального образования»;</w:t>
      </w:r>
    </w:p>
    <w:p w:rsidR="004F571B" w:rsidRPr="007C5000" w:rsidRDefault="004F571B" w:rsidP="007C5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-</w:t>
      </w:r>
      <w:r w:rsidRPr="007C5000">
        <w:rPr>
          <w:rFonts w:ascii="Arial" w:hAnsi="Arial" w:cs="Arial"/>
          <w:b/>
          <w:sz w:val="24"/>
          <w:szCs w:val="24"/>
        </w:rPr>
        <w:t>статья 17 Устава</w:t>
      </w:r>
      <w:r w:rsidRPr="007C5000">
        <w:rPr>
          <w:rFonts w:ascii="Arial" w:hAnsi="Arial" w:cs="Arial"/>
          <w:sz w:val="24"/>
          <w:szCs w:val="24"/>
        </w:rPr>
        <w:t xml:space="preserve"> (Публичные слушания) </w:t>
      </w:r>
      <w:r w:rsidRPr="007C5000">
        <w:rPr>
          <w:rFonts w:ascii="Arial" w:hAnsi="Arial" w:cs="Arial"/>
          <w:b/>
          <w:sz w:val="24"/>
          <w:szCs w:val="24"/>
        </w:rPr>
        <w:t>часть 3 в пункте 3 слова</w:t>
      </w:r>
      <w:r w:rsidRPr="007C5000">
        <w:rPr>
          <w:rFonts w:ascii="Arial" w:hAnsi="Arial" w:cs="Arial"/>
          <w:sz w:val="24"/>
          <w:szCs w:val="24"/>
        </w:rPr>
        <w:t xml:space="preserve"> «Проекты планов и программ развития муниципального образования» </w:t>
      </w:r>
      <w:r w:rsidRPr="007C5000">
        <w:rPr>
          <w:rFonts w:ascii="Arial" w:hAnsi="Arial" w:cs="Arial"/>
          <w:b/>
          <w:sz w:val="24"/>
          <w:szCs w:val="24"/>
        </w:rPr>
        <w:t>исключить</w:t>
      </w:r>
      <w:r w:rsidRPr="007C5000">
        <w:rPr>
          <w:rFonts w:ascii="Arial" w:hAnsi="Arial" w:cs="Arial"/>
          <w:sz w:val="24"/>
          <w:szCs w:val="24"/>
        </w:rPr>
        <w:t>;</w:t>
      </w:r>
    </w:p>
    <w:p w:rsidR="004F571B" w:rsidRPr="007C5000" w:rsidRDefault="004F571B" w:rsidP="007C50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-</w:t>
      </w:r>
      <w:r w:rsidRPr="007C5000">
        <w:rPr>
          <w:rFonts w:ascii="Arial" w:hAnsi="Arial" w:cs="Arial"/>
          <w:b/>
          <w:sz w:val="24"/>
          <w:szCs w:val="24"/>
        </w:rPr>
        <w:t>в статье 23 Устава</w:t>
      </w:r>
      <w:r w:rsidRPr="007C5000">
        <w:rPr>
          <w:rFonts w:ascii="Arial" w:hAnsi="Arial" w:cs="Arial"/>
          <w:sz w:val="24"/>
          <w:szCs w:val="24"/>
        </w:rPr>
        <w:t xml:space="preserve"> (Представительный орган- Дума Поселения) </w:t>
      </w:r>
      <w:r w:rsidRPr="007C5000">
        <w:rPr>
          <w:rFonts w:ascii="Arial" w:hAnsi="Arial" w:cs="Arial"/>
          <w:b/>
          <w:sz w:val="24"/>
          <w:szCs w:val="24"/>
        </w:rPr>
        <w:t>пункт 4 изложить в</w:t>
      </w:r>
      <w:r w:rsidRPr="007C5000">
        <w:rPr>
          <w:rFonts w:ascii="Arial" w:hAnsi="Arial" w:cs="Arial"/>
          <w:sz w:val="24"/>
          <w:szCs w:val="24"/>
        </w:rPr>
        <w:t xml:space="preserve"> </w:t>
      </w:r>
      <w:r w:rsidRPr="007C5000">
        <w:rPr>
          <w:rFonts w:ascii="Arial" w:hAnsi="Arial" w:cs="Arial"/>
          <w:b/>
          <w:sz w:val="24"/>
          <w:szCs w:val="24"/>
        </w:rPr>
        <w:t>новой редакции</w:t>
      </w:r>
      <w:r w:rsidRPr="007C5000">
        <w:rPr>
          <w:rFonts w:ascii="Arial" w:hAnsi="Arial" w:cs="Arial"/>
          <w:sz w:val="24"/>
          <w:szCs w:val="24"/>
        </w:rPr>
        <w:t xml:space="preserve"> «4) утверждение стратегии социально-экономического развития муниципального образования».</w:t>
      </w:r>
    </w:p>
    <w:p w:rsidR="00E32DB5" w:rsidRPr="007C5000" w:rsidRDefault="00E32DB5" w:rsidP="007C5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</w:t>
      </w:r>
      <w:r w:rsidRPr="007C5000">
        <w:rPr>
          <w:rFonts w:ascii="Arial" w:hAnsi="Arial" w:cs="Arial"/>
          <w:sz w:val="24"/>
          <w:szCs w:val="24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E32DB5" w:rsidRPr="007C5000" w:rsidRDefault="00E32DB5" w:rsidP="007C5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32DB5" w:rsidRPr="007C5000" w:rsidRDefault="00E32DB5" w:rsidP="007C5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E32DB5" w:rsidRPr="00690B72" w:rsidRDefault="00E32DB5" w:rsidP="004F57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5000" w:rsidRDefault="007C5000" w:rsidP="007C5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000" w:rsidRPr="007C5000" w:rsidRDefault="00E32DB5" w:rsidP="007C5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Глава МО «Тихоновка»</w:t>
      </w:r>
    </w:p>
    <w:p w:rsidR="007C5000" w:rsidRPr="007C5000" w:rsidRDefault="007C5000" w:rsidP="007C5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000">
        <w:rPr>
          <w:rFonts w:ascii="Arial" w:hAnsi="Arial" w:cs="Arial"/>
          <w:sz w:val="24"/>
          <w:szCs w:val="24"/>
        </w:rPr>
        <w:t>Председатель Думы</w:t>
      </w:r>
    </w:p>
    <w:p w:rsidR="00C30503" w:rsidRPr="00690B72" w:rsidRDefault="007C5000" w:rsidP="007C500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E32DB5" w:rsidRPr="007C5000">
        <w:rPr>
          <w:rFonts w:ascii="Arial" w:hAnsi="Arial" w:cs="Arial"/>
          <w:sz w:val="24"/>
          <w:szCs w:val="24"/>
        </w:rPr>
        <w:t>Скоробогатова</w:t>
      </w:r>
    </w:p>
    <w:sectPr w:rsidR="00C30503" w:rsidRPr="00690B72" w:rsidSect="002B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DB5"/>
    <w:rsid w:val="00054715"/>
    <w:rsid w:val="002B5DC9"/>
    <w:rsid w:val="003D54D8"/>
    <w:rsid w:val="004E230F"/>
    <w:rsid w:val="004F571B"/>
    <w:rsid w:val="00690B72"/>
    <w:rsid w:val="007C5000"/>
    <w:rsid w:val="00C30503"/>
    <w:rsid w:val="00E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FAC0F-614E-4A3B-92B1-83E0B472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6</cp:revision>
  <cp:lastPrinted>2017-12-20T01:57:00Z</cp:lastPrinted>
  <dcterms:created xsi:type="dcterms:W3CDTF">2017-12-20T00:27:00Z</dcterms:created>
  <dcterms:modified xsi:type="dcterms:W3CDTF">2017-12-28T07:36:00Z</dcterms:modified>
</cp:coreProperties>
</file>